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3F" w:rsidRDefault="00034D3F" w:rsidP="00A050B4">
      <w:pPr>
        <w:spacing w:after="0"/>
        <w:jc w:val="both"/>
        <w:rPr>
          <w:rFonts w:ascii="Book Antiqua" w:hAnsi="Book Antiqua"/>
        </w:rPr>
      </w:pPr>
      <w:r w:rsidRPr="001E5FD6">
        <w:rPr>
          <w:rFonts w:ascii="Arial" w:hAnsi="Arial" w:cs="Arial"/>
          <w:b/>
          <w:sz w:val="28"/>
          <w:szCs w:val="28"/>
          <w:u w:val="single"/>
        </w:rPr>
        <w:t>CÓMO TRABAJAR ESTE RINCÓN. CONSEJOS PARA PROFES:</w:t>
      </w:r>
    </w:p>
    <w:p w:rsidR="00034D3F" w:rsidRDefault="00034D3F" w:rsidP="00A050B4">
      <w:pPr>
        <w:spacing w:after="0"/>
        <w:jc w:val="both"/>
        <w:rPr>
          <w:rFonts w:ascii="Book Antiqua" w:hAnsi="Book Antiqua"/>
        </w:rPr>
      </w:pPr>
    </w:p>
    <w:p w:rsidR="00914502" w:rsidRDefault="00A050B4" w:rsidP="00A050B4">
      <w:pPr>
        <w:spacing w:after="0"/>
        <w:jc w:val="both"/>
        <w:rPr>
          <w:rFonts w:ascii="Book Antiqua" w:hAnsi="Book Antiqua"/>
        </w:rPr>
      </w:pPr>
      <w:r w:rsidRPr="00A050B4">
        <w:rPr>
          <w:rFonts w:ascii="Book Antiqua" w:hAnsi="Book Antiqua"/>
        </w:rPr>
        <w:t>Es</w:t>
      </w:r>
      <w:r w:rsidR="00ED4ADE">
        <w:rPr>
          <w:rFonts w:ascii="Book Antiqua" w:hAnsi="Book Antiqua"/>
        </w:rPr>
        <w:t xml:space="preserve">te </w:t>
      </w:r>
      <w:r w:rsidR="00702D16">
        <w:rPr>
          <w:rFonts w:ascii="Book Antiqua" w:hAnsi="Book Antiqua"/>
        </w:rPr>
        <w:t>R</w:t>
      </w:r>
      <w:bookmarkStart w:id="0" w:name="_GoBack"/>
      <w:bookmarkEnd w:id="0"/>
      <w:r w:rsidR="00ED4ADE">
        <w:rPr>
          <w:rFonts w:ascii="Book Antiqua" w:hAnsi="Book Antiqua"/>
        </w:rPr>
        <w:t>incón 5 es</w:t>
      </w:r>
      <w:r w:rsidRPr="00A050B4">
        <w:rPr>
          <w:rFonts w:ascii="Book Antiqua" w:hAnsi="Book Antiqua"/>
        </w:rPr>
        <w:t xml:space="preserve"> muy sencillo, primero tendrán que leer el archivo llamado “Cenando en la Pascua judía” y sólo cuando lo hayan hecho, podrán dar la vuelta a la ficha “</w:t>
      </w:r>
      <w:proofErr w:type="spellStart"/>
      <w:r w:rsidRPr="00A050B4">
        <w:rPr>
          <w:rFonts w:ascii="Book Antiqua" w:hAnsi="Book Antiqua"/>
        </w:rPr>
        <w:t>Séder</w:t>
      </w:r>
      <w:proofErr w:type="spellEnd"/>
      <w:r w:rsidRPr="00A050B4">
        <w:rPr>
          <w:rFonts w:ascii="Book Antiqua" w:hAnsi="Book Antiqua"/>
        </w:rPr>
        <w:t>” y dibujar en los diferentes cuencos los alimentos que correspondan.</w:t>
      </w:r>
    </w:p>
    <w:p w:rsidR="00A050B4" w:rsidRDefault="00A050B4" w:rsidP="00A050B4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BD0304">
        <w:rPr>
          <w:rFonts w:ascii="Book Antiqua" w:hAnsi="Book Antiqua"/>
        </w:rPr>
        <w:t xml:space="preserve">Antes, </w:t>
      </w:r>
      <w:r w:rsidR="00586B40">
        <w:rPr>
          <w:rFonts w:ascii="Book Antiqua" w:hAnsi="Book Antiqua"/>
        </w:rPr>
        <w:t>apreciaréis</w:t>
      </w:r>
      <w:r>
        <w:rPr>
          <w:rFonts w:ascii="Book Antiqua" w:hAnsi="Book Antiqua"/>
        </w:rPr>
        <w:t xml:space="preserve"> que al principio de la primera ficha hay una parada: es para escuchar una presentación </w:t>
      </w:r>
      <w:r w:rsidR="002E0397">
        <w:rPr>
          <w:rFonts w:ascii="Book Antiqua" w:hAnsi="Book Antiqua"/>
        </w:rPr>
        <w:t xml:space="preserve">que hemos hecho </w:t>
      </w:r>
      <w:r>
        <w:rPr>
          <w:rFonts w:ascii="Book Antiqua" w:hAnsi="Book Antiqua"/>
        </w:rPr>
        <w:t>con la letra en hebreo y castellano</w:t>
      </w:r>
      <w:r w:rsidR="002E0397">
        <w:rPr>
          <w:rFonts w:ascii="Book Antiqua" w:hAnsi="Book Antiqua"/>
        </w:rPr>
        <w:t xml:space="preserve"> (para que se entienda su contenido)</w:t>
      </w:r>
      <w:r>
        <w:rPr>
          <w:rFonts w:ascii="Book Antiqua" w:hAnsi="Book Antiqua"/>
        </w:rPr>
        <w:t xml:space="preserve"> de la canción </w:t>
      </w:r>
      <w:r w:rsidRPr="00A050B4">
        <w:rPr>
          <w:rFonts w:ascii="Book Antiqua" w:hAnsi="Book Antiqua"/>
        </w:rPr>
        <w:t>“</w:t>
      </w:r>
      <w:proofErr w:type="spellStart"/>
      <w:r w:rsidRPr="00A050B4">
        <w:rPr>
          <w:rFonts w:ascii="Book Antiqua" w:hAnsi="Book Antiqua"/>
        </w:rPr>
        <w:t>Ma</w:t>
      </w:r>
      <w:proofErr w:type="spellEnd"/>
      <w:r w:rsidRPr="00A050B4">
        <w:rPr>
          <w:rFonts w:ascii="Book Antiqua" w:hAnsi="Book Antiqua"/>
        </w:rPr>
        <w:t xml:space="preserve"> </w:t>
      </w:r>
      <w:proofErr w:type="spellStart"/>
      <w:r w:rsidRPr="00A050B4">
        <w:rPr>
          <w:rFonts w:ascii="Book Antiqua" w:hAnsi="Book Antiqua"/>
        </w:rPr>
        <w:t>nishtaná</w:t>
      </w:r>
      <w:proofErr w:type="spellEnd"/>
      <w:r w:rsidRPr="00A050B4">
        <w:rPr>
          <w:rFonts w:ascii="Book Antiqua" w:hAnsi="Book Antiqua"/>
        </w:rPr>
        <w:t>”</w:t>
      </w:r>
      <w:r>
        <w:rPr>
          <w:rFonts w:ascii="Book Antiqua" w:hAnsi="Book Antiqua"/>
        </w:rPr>
        <w:t>. La música es muy pegadiza y aparte de educativa, puede ser una actividad divertida.</w:t>
      </w:r>
      <w:r w:rsidR="004B6FB0">
        <w:rPr>
          <w:rFonts w:ascii="Book Antiqua" w:hAnsi="Book Antiqua"/>
        </w:rPr>
        <w:t xml:space="preserve"> Como veréis en la presentación, bajo el título hay dos altavoces: el de la izquierda es más colorido y está asociado a un archivo de audio cantado; el de la derecha es más transparente y va asociado al archivo de Karaoke y, por tanto, sólo musical. La idea es que puedan leer y escuchar hebreo, así como su significado y, como decimos, si quieren, pueden hacer uso del karaoke para animarse ellos a cantar.</w:t>
      </w:r>
    </w:p>
    <w:p w:rsidR="00BD0304" w:rsidRDefault="00BD0304" w:rsidP="00BD0304">
      <w:pPr>
        <w:spacing w:after="0"/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Tras est</w:t>
      </w:r>
      <w:r w:rsidR="004B6FB0">
        <w:rPr>
          <w:rFonts w:ascii="Book Antiqua" w:hAnsi="Book Antiqua"/>
        </w:rPr>
        <w:t>a actividad</w:t>
      </w:r>
      <w:r>
        <w:rPr>
          <w:rFonts w:ascii="Book Antiqua" w:hAnsi="Book Antiqua"/>
        </w:rPr>
        <w:t xml:space="preserve"> deb</w:t>
      </w:r>
      <w:r w:rsidR="004B6FB0">
        <w:rPr>
          <w:rFonts w:ascii="Book Antiqua" w:hAnsi="Book Antiqua"/>
        </w:rPr>
        <w:t>erán</w:t>
      </w:r>
      <w:r>
        <w:rPr>
          <w:rFonts w:ascii="Book Antiqua" w:hAnsi="Book Antiqua"/>
        </w:rPr>
        <w:t xml:space="preserve"> dibujar en la </w:t>
      </w:r>
      <w:proofErr w:type="spellStart"/>
      <w:r>
        <w:rPr>
          <w:rFonts w:ascii="Book Antiqua" w:hAnsi="Book Antiqua"/>
        </w:rPr>
        <w:t>Keará</w:t>
      </w:r>
      <w:proofErr w:type="spellEnd"/>
      <w:r>
        <w:rPr>
          <w:rFonts w:ascii="Book Antiqua" w:hAnsi="Book Antiqua"/>
        </w:rPr>
        <w:t xml:space="preserve"> los alimentos. Esta es la solución:</w:t>
      </w:r>
    </w:p>
    <w:p w:rsidR="00BD0304" w:rsidRDefault="00BD0304" w:rsidP="00BD0304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- Sacrificio ritual: </w:t>
      </w:r>
      <w:r w:rsidRPr="004B6FB0">
        <w:rPr>
          <w:rFonts w:ascii="Book Antiqua" w:hAnsi="Book Antiqua"/>
          <w:color w:val="FF0000"/>
        </w:rPr>
        <w:t>muslo de cordero</w:t>
      </w:r>
      <w:r>
        <w:rPr>
          <w:rFonts w:ascii="Book Antiqua" w:hAnsi="Book Antiqua"/>
        </w:rPr>
        <w:t>.</w:t>
      </w:r>
    </w:p>
    <w:p w:rsidR="00BD0304" w:rsidRDefault="00BD0304" w:rsidP="00BD0304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- Esclavitud: </w:t>
      </w:r>
      <w:r w:rsidRPr="004B6FB0">
        <w:rPr>
          <w:rFonts w:ascii="Book Antiqua" w:hAnsi="Book Antiqua"/>
          <w:color w:val="FF0000"/>
        </w:rPr>
        <w:t>hiervas amargas (lechuga)</w:t>
      </w:r>
      <w:r>
        <w:rPr>
          <w:rFonts w:ascii="Book Antiqua" w:hAnsi="Book Antiqua"/>
        </w:rPr>
        <w:t>.</w:t>
      </w:r>
    </w:p>
    <w:p w:rsidR="00BD0304" w:rsidRDefault="00BD0304" w:rsidP="00BD0304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- Salir corriendo: </w:t>
      </w:r>
      <w:r w:rsidRPr="004B6FB0">
        <w:rPr>
          <w:rFonts w:ascii="Book Antiqua" w:hAnsi="Book Antiqua"/>
          <w:color w:val="FF0000"/>
        </w:rPr>
        <w:t>3 panecillos</w:t>
      </w:r>
      <w:r>
        <w:rPr>
          <w:rFonts w:ascii="Book Antiqua" w:hAnsi="Book Antiqua"/>
        </w:rPr>
        <w:t>.</w:t>
      </w:r>
    </w:p>
    <w:p w:rsidR="00BD0304" w:rsidRDefault="00BD0304" w:rsidP="00BD0304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- José es vendido: </w:t>
      </w:r>
      <w:r w:rsidRPr="004B6FB0">
        <w:rPr>
          <w:rFonts w:ascii="Book Antiqua" w:hAnsi="Book Antiqua"/>
          <w:color w:val="FF0000"/>
        </w:rPr>
        <w:t>apio</w:t>
      </w:r>
      <w:r>
        <w:rPr>
          <w:rFonts w:ascii="Book Antiqua" w:hAnsi="Book Antiqua"/>
        </w:rPr>
        <w:t>.</w:t>
      </w:r>
    </w:p>
    <w:p w:rsidR="00BD0304" w:rsidRDefault="00BD0304" w:rsidP="00BD0304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- Argamasa: </w:t>
      </w:r>
      <w:r w:rsidRPr="004B6FB0">
        <w:rPr>
          <w:rFonts w:ascii="Book Antiqua" w:hAnsi="Book Antiqua"/>
          <w:color w:val="FF0000"/>
        </w:rPr>
        <w:t>nueces, canela y vino</w:t>
      </w:r>
      <w:r>
        <w:rPr>
          <w:rFonts w:ascii="Book Antiqua" w:hAnsi="Book Antiqua"/>
        </w:rPr>
        <w:t>.</w:t>
      </w:r>
    </w:p>
    <w:p w:rsidR="00BD0304" w:rsidRPr="00A050B4" w:rsidRDefault="00BD0304" w:rsidP="00BD0304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- Ofrendas al Templo: </w:t>
      </w:r>
      <w:r w:rsidRPr="004B6FB0">
        <w:rPr>
          <w:rFonts w:ascii="Book Antiqua" w:hAnsi="Book Antiqua"/>
          <w:color w:val="FF0000"/>
        </w:rPr>
        <w:t>huevos</w:t>
      </w:r>
      <w:r>
        <w:rPr>
          <w:rFonts w:ascii="Book Antiqua" w:hAnsi="Book Antiqua"/>
        </w:rPr>
        <w:t>.</w:t>
      </w:r>
    </w:p>
    <w:p w:rsidR="00A050B4" w:rsidRDefault="00A050B4" w:rsidP="00A050B4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Al final de esta primera ficha, hemos puesto una receta auténtica judía. Está sacada de “</w:t>
      </w:r>
      <w:r w:rsidRPr="00A050B4">
        <w:rPr>
          <w:rFonts w:ascii="Book Antiqua" w:hAnsi="Book Antiqua"/>
          <w:i/>
        </w:rPr>
        <w:t>El libro de la cocina judía. Una odisea personal a través del mundo</w:t>
      </w:r>
      <w:r>
        <w:rPr>
          <w:rFonts w:ascii="Book Antiqua" w:hAnsi="Book Antiqua"/>
        </w:rPr>
        <w:t xml:space="preserve">; Claudia </w:t>
      </w:r>
      <w:proofErr w:type="spellStart"/>
      <w:r>
        <w:rPr>
          <w:rFonts w:ascii="Book Antiqua" w:hAnsi="Book Antiqua"/>
        </w:rPr>
        <w:t>Roden</w:t>
      </w:r>
      <w:proofErr w:type="spellEnd"/>
      <w:r>
        <w:rPr>
          <w:rFonts w:ascii="Book Antiqua" w:hAnsi="Book Antiqua"/>
        </w:rPr>
        <w:t xml:space="preserve">; Ed. </w:t>
      </w:r>
      <w:proofErr w:type="spellStart"/>
      <w:r>
        <w:rPr>
          <w:rFonts w:ascii="Book Antiqua" w:hAnsi="Book Antiqua"/>
        </w:rPr>
        <w:t>Zendrera</w:t>
      </w:r>
      <w:proofErr w:type="spellEnd"/>
      <w:r>
        <w:rPr>
          <w:rFonts w:ascii="Book Antiqua" w:hAnsi="Book Antiqua"/>
        </w:rPr>
        <w:t xml:space="preserve"> Zariquiey; 1996; p. 443”. Hemos intentado explicarla para que los alumnos menos entendidos en cocina puedan hacerla en casa, ya que debe estar riquísima (por ahora la hemos catado sólo con la imaginación) y es sencilla y poco peligrosa</w:t>
      </w:r>
      <w:r w:rsidR="007B4181">
        <w:rPr>
          <w:rFonts w:ascii="Book Antiqua" w:hAnsi="Book Antiqua"/>
        </w:rPr>
        <w:t xml:space="preserve"> en su elaboración</w:t>
      </w:r>
      <w:r>
        <w:rPr>
          <w:rFonts w:ascii="Book Antiqua" w:hAnsi="Book Antiqua"/>
        </w:rPr>
        <w:t>.</w:t>
      </w:r>
    </w:p>
    <w:p w:rsidR="00575875" w:rsidRPr="00A050B4" w:rsidRDefault="00A050B4" w:rsidP="00BD0304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sectPr w:rsidR="00575875" w:rsidRPr="00A050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55"/>
    <w:rsid w:val="00011055"/>
    <w:rsid w:val="00034D3F"/>
    <w:rsid w:val="00106A00"/>
    <w:rsid w:val="002E0397"/>
    <w:rsid w:val="00392D87"/>
    <w:rsid w:val="004B6FB0"/>
    <w:rsid w:val="00575875"/>
    <w:rsid w:val="00586B40"/>
    <w:rsid w:val="00702D16"/>
    <w:rsid w:val="007B4181"/>
    <w:rsid w:val="00914502"/>
    <w:rsid w:val="00A050B4"/>
    <w:rsid w:val="00BD0304"/>
    <w:rsid w:val="00C91A15"/>
    <w:rsid w:val="00ED4ADE"/>
    <w:rsid w:val="00F6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</cp:lastModifiedBy>
  <cp:revision>16</cp:revision>
  <cp:lastPrinted>2013-10-10T17:50:00Z</cp:lastPrinted>
  <dcterms:created xsi:type="dcterms:W3CDTF">2013-09-30T15:36:00Z</dcterms:created>
  <dcterms:modified xsi:type="dcterms:W3CDTF">2013-10-10T17:51:00Z</dcterms:modified>
</cp:coreProperties>
</file>