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17B5" w:rsidRDefault="00BA09BC" w:rsidP="00BA09BC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2F544" wp14:editId="0AD8307C">
                <wp:simplePos x="0" y="0"/>
                <wp:positionH relativeFrom="margin">
                  <wp:align>center</wp:align>
                </wp:positionH>
                <wp:positionV relativeFrom="paragraph">
                  <wp:posOffset>-623570</wp:posOffset>
                </wp:positionV>
                <wp:extent cx="2900680" cy="733425"/>
                <wp:effectExtent l="0" t="0" r="0" b="825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9BC" w:rsidRPr="00BA09BC" w:rsidRDefault="00BA09BC" w:rsidP="00BA09BC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A09BC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El perdón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-49.1pt;width:228.4pt;height:57.7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BA09BC" w:rsidRPr="00BA09BC" w:rsidRDefault="00BA09BC" w:rsidP="00BA09BC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A09BC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El perdón en…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7D4" w:rsidRDefault="007377D4" w:rsidP="00BA09BC">
      <w:pPr>
        <w:spacing w:after="0"/>
        <w:rPr>
          <w:rFonts w:ascii="Comic Sans MS" w:hAnsi="Comic Sans MS"/>
          <w:b/>
        </w:rPr>
      </w:pPr>
    </w:p>
    <w:p w:rsidR="00BA09BC" w:rsidRPr="00BA09BC" w:rsidRDefault="00386511" w:rsidP="007377D4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EL HINDUISMO</w:t>
      </w:r>
      <w:r w:rsidR="00BA09BC" w:rsidRPr="00BA09BC">
        <w:rPr>
          <w:rFonts w:ascii="Comic Sans MS" w:hAnsi="Comic Sans MS"/>
          <w:b/>
        </w:rPr>
        <w:t>:</w:t>
      </w:r>
    </w:p>
    <w:p w:rsidR="00BA09BC" w:rsidRPr="00386511" w:rsidRDefault="00BA09BC" w:rsidP="007377D4">
      <w:pPr>
        <w:spacing w:after="0"/>
        <w:jc w:val="both"/>
        <w:rPr>
          <w:rFonts w:ascii="Comic Sans MS" w:hAnsi="Comic Sans MS"/>
        </w:rPr>
      </w:pPr>
    </w:p>
    <w:p w:rsidR="00147C8D" w:rsidRDefault="00386511" w:rsidP="007377D4">
      <w:pPr>
        <w:spacing w:after="0"/>
        <w:jc w:val="both"/>
        <w:rPr>
          <w:rFonts w:ascii="Comic Sans MS" w:hAnsi="Comic Sans MS"/>
        </w:rPr>
      </w:pPr>
      <w:r w:rsidRPr="00386511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muy famosa la peregrinación de los hindúes a </w:t>
      </w:r>
      <w:proofErr w:type="spellStart"/>
      <w:r>
        <w:rPr>
          <w:rFonts w:ascii="Comic Sans MS" w:hAnsi="Comic Sans MS"/>
        </w:rPr>
        <w:t>Varanashi</w:t>
      </w:r>
      <w:proofErr w:type="spellEnd"/>
      <w:r>
        <w:rPr>
          <w:rFonts w:ascii="Comic Sans MS" w:hAnsi="Comic Sans MS"/>
        </w:rPr>
        <w:t xml:space="preserve"> (Benarés en castellano)</w:t>
      </w:r>
      <w:r w:rsidRPr="00386511">
        <w:rPr>
          <w:rFonts w:ascii="Comic Sans MS" w:hAnsi="Comic Sans MS"/>
        </w:rPr>
        <w:t xml:space="preserve"> </w:t>
      </w:r>
      <w:r w:rsidR="00147C8D">
        <w:rPr>
          <w:rFonts w:ascii="Comic Sans MS" w:hAnsi="Comic Sans MS"/>
        </w:rPr>
        <w:t>lugar</w:t>
      </w:r>
      <w:r>
        <w:rPr>
          <w:rFonts w:ascii="Comic Sans MS" w:hAnsi="Comic Sans MS"/>
        </w:rPr>
        <w:t xml:space="preserve"> donde se unen los ríos </w:t>
      </w:r>
      <w:proofErr w:type="spellStart"/>
      <w:r>
        <w:rPr>
          <w:rFonts w:ascii="Comic Sans MS" w:hAnsi="Comic Sans MS"/>
        </w:rPr>
        <w:t>Varuna</w:t>
      </w:r>
      <w:proofErr w:type="spellEnd"/>
      <w:r>
        <w:rPr>
          <w:rFonts w:ascii="Comic Sans MS" w:hAnsi="Comic Sans MS"/>
        </w:rPr>
        <w:t xml:space="preserve"> y Ganges. </w:t>
      </w:r>
    </w:p>
    <w:p w:rsidR="00386511" w:rsidRDefault="00147C8D" w:rsidP="00147C8D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386511">
        <w:rPr>
          <w:rFonts w:ascii="Comic Sans MS" w:hAnsi="Comic Sans MS"/>
        </w:rPr>
        <w:t xml:space="preserve">oda </w:t>
      </w:r>
      <w:proofErr w:type="spellStart"/>
      <w:r w:rsidR="00386511">
        <w:rPr>
          <w:rFonts w:ascii="Comic Sans MS" w:hAnsi="Comic Sans MS"/>
        </w:rPr>
        <w:t>Varanashi</w:t>
      </w:r>
      <w:proofErr w:type="spellEnd"/>
      <w:r w:rsidR="00386511">
        <w:rPr>
          <w:rFonts w:ascii="Comic Sans MS" w:hAnsi="Comic Sans MS"/>
        </w:rPr>
        <w:t xml:space="preserve"> está llena de </w:t>
      </w:r>
      <w:proofErr w:type="spellStart"/>
      <w:r w:rsidR="00386511">
        <w:rPr>
          <w:rFonts w:ascii="Comic Sans MS" w:hAnsi="Comic Sans MS"/>
          <w:i/>
        </w:rPr>
        <w:t>gaths</w:t>
      </w:r>
      <w:proofErr w:type="spellEnd"/>
      <w:r w:rsidR="00386511">
        <w:rPr>
          <w:rFonts w:ascii="Comic Sans MS" w:hAnsi="Comic Sans MS"/>
        </w:rPr>
        <w:t xml:space="preserve">, peldaños por donde los hindúes descienden hasta el río sagrado Ganges a fin de meterse en sus aguas </w:t>
      </w:r>
      <w:r>
        <w:rPr>
          <w:rFonts w:ascii="Comic Sans MS" w:hAnsi="Comic Sans MS"/>
        </w:rPr>
        <w:t xml:space="preserve">sagradas </w:t>
      </w:r>
      <w:r w:rsidR="00386511">
        <w:rPr>
          <w:rFonts w:ascii="Comic Sans MS" w:hAnsi="Comic Sans MS"/>
        </w:rPr>
        <w:t>para que estas laven todos sus pecados.</w:t>
      </w:r>
      <w:r>
        <w:rPr>
          <w:rFonts w:ascii="Comic Sans MS" w:hAnsi="Comic Sans MS"/>
        </w:rPr>
        <w:t xml:space="preserve"> Y no sólo se sumergen,</w:t>
      </w:r>
      <w:r w:rsidR="00386511">
        <w:rPr>
          <w:rFonts w:ascii="Comic Sans MS" w:hAnsi="Comic Sans MS"/>
        </w:rPr>
        <w:t xml:space="preserve"> sino que la cogen con sus manos y beben de ella. E incluso llenan botellas </w:t>
      </w:r>
      <w:r>
        <w:rPr>
          <w:rFonts w:ascii="Comic Sans MS" w:hAnsi="Comic Sans MS"/>
        </w:rPr>
        <w:t>de esta agua</w:t>
      </w:r>
      <w:r w:rsidR="00386511">
        <w:rPr>
          <w:rFonts w:ascii="Comic Sans MS" w:hAnsi="Comic Sans MS"/>
        </w:rPr>
        <w:t xml:space="preserve">, para darlas de beber a moribundos, familiares y amigos que no pudieron ir, </w:t>
      </w:r>
      <w:r>
        <w:rPr>
          <w:rFonts w:ascii="Comic Sans MS" w:hAnsi="Comic Sans MS"/>
        </w:rPr>
        <w:t>ya que</w:t>
      </w:r>
      <w:r w:rsidR="00386511">
        <w:rPr>
          <w:rFonts w:ascii="Comic Sans MS" w:hAnsi="Comic Sans MS"/>
        </w:rPr>
        <w:t xml:space="preserve"> bebiéndola, su alma queda</w:t>
      </w:r>
      <w:r>
        <w:rPr>
          <w:rFonts w:ascii="Comic Sans MS" w:hAnsi="Comic Sans MS"/>
        </w:rPr>
        <w:t>rá</w:t>
      </w:r>
      <w:r w:rsidR="00386511">
        <w:rPr>
          <w:rFonts w:ascii="Comic Sans MS" w:hAnsi="Comic Sans MS"/>
        </w:rPr>
        <w:t xml:space="preserve"> limpia</w:t>
      </w:r>
      <w:r>
        <w:rPr>
          <w:rFonts w:ascii="Comic Sans MS" w:hAnsi="Comic Sans MS"/>
        </w:rPr>
        <w:t xml:space="preserve"> de todo pecado o falta cometida con anterioridad</w:t>
      </w:r>
      <w:r w:rsidR="00386511">
        <w:rPr>
          <w:rFonts w:ascii="Comic Sans MS" w:hAnsi="Comic Sans MS"/>
        </w:rPr>
        <w:t>.</w:t>
      </w:r>
    </w:p>
    <w:p w:rsidR="00147C8D" w:rsidRDefault="00147C8D" w:rsidP="00147C8D">
      <w:pPr>
        <w:spacing w:after="0"/>
        <w:jc w:val="both"/>
        <w:rPr>
          <w:rFonts w:ascii="Comic Sans MS" w:hAnsi="Comic Sans MS"/>
        </w:rPr>
      </w:pPr>
    </w:p>
    <w:p w:rsidR="00147C8D" w:rsidRDefault="00147C8D" w:rsidP="00147C8D">
      <w:pPr>
        <w:spacing w:after="0"/>
        <w:jc w:val="both"/>
        <w:rPr>
          <w:rFonts w:ascii="Comic Sans MS" w:hAnsi="Comic Sans MS"/>
        </w:rPr>
      </w:pPr>
    </w:p>
    <w:p w:rsidR="00147C8D" w:rsidRDefault="00147C8D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EL BUDISMO:</w:t>
      </w:r>
    </w:p>
    <w:p w:rsidR="00147C8D" w:rsidRDefault="00147C8D" w:rsidP="00147C8D">
      <w:pPr>
        <w:spacing w:after="0"/>
        <w:jc w:val="both"/>
        <w:rPr>
          <w:rFonts w:ascii="Comic Sans MS" w:hAnsi="Comic Sans MS"/>
        </w:rPr>
      </w:pPr>
    </w:p>
    <w:p w:rsidR="00147C8D" w:rsidRDefault="004E6899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Para los budistas, cuando una persona hace algo malo, acumula una energía negativa que llaman </w:t>
      </w:r>
      <w:r>
        <w:rPr>
          <w:rFonts w:ascii="Comic Sans MS" w:hAnsi="Comic Sans MS"/>
          <w:i/>
        </w:rPr>
        <w:t>karma negativo</w:t>
      </w:r>
      <w:r>
        <w:rPr>
          <w:rFonts w:ascii="Comic Sans MS" w:hAnsi="Comic Sans MS"/>
        </w:rPr>
        <w:t xml:space="preserve"> y que de no limpiarse, condicionará para mal su futura reencarnación o ascensión al </w:t>
      </w:r>
      <w:r w:rsidR="00E77B6F">
        <w:rPr>
          <w:rFonts w:ascii="Comic Sans MS" w:hAnsi="Comic Sans MS"/>
          <w:i/>
        </w:rPr>
        <w:t>N</w:t>
      </w:r>
      <w:r>
        <w:rPr>
          <w:rFonts w:ascii="Comic Sans MS" w:hAnsi="Comic Sans MS"/>
          <w:i/>
        </w:rPr>
        <w:t>irvana</w:t>
      </w:r>
      <w:r>
        <w:rPr>
          <w:rFonts w:ascii="Comic Sans MS" w:hAnsi="Comic Sans MS"/>
        </w:rPr>
        <w:t xml:space="preserve"> (como el cielo).</w:t>
      </w:r>
      <w:r w:rsidR="001C6B40">
        <w:rPr>
          <w:rFonts w:ascii="Comic Sans MS" w:hAnsi="Comic Sans MS"/>
        </w:rPr>
        <w:t xml:space="preserve"> Si cometemos estas faltas, dirán que es porque nuestras mentes viven en un mundo de ignorancia, luego para vivir de un modo bueno, habríamos de alcanzar la sabiduría.</w:t>
      </w:r>
    </w:p>
    <w:p w:rsidR="008F5A69" w:rsidRDefault="008F5A69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¿Cómo luchar contra </w:t>
      </w:r>
      <w:r w:rsidR="001C6B40">
        <w:rPr>
          <w:rFonts w:ascii="Comic Sans MS" w:hAnsi="Comic Sans MS"/>
        </w:rPr>
        <w:t>la ignorancia, que nos lleva a producir y acumular</w:t>
      </w:r>
      <w:r>
        <w:rPr>
          <w:rFonts w:ascii="Comic Sans MS" w:hAnsi="Comic Sans MS"/>
        </w:rPr>
        <w:t xml:space="preserve"> karma negativo? Mediante el </w:t>
      </w:r>
      <w:proofErr w:type="spellStart"/>
      <w:r>
        <w:rPr>
          <w:rFonts w:ascii="Comic Sans MS" w:hAnsi="Comic Sans MS"/>
          <w:i/>
        </w:rPr>
        <w:t>Vajrayâna</w:t>
      </w:r>
      <w:proofErr w:type="spellEnd"/>
      <w:r>
        <w:rPr>
          <w:rFonts w:ascii="Comic Sans MS" w:hAnsi="Comic Sans MS"/>
        </w:rPr>
        <w:t>, una práctica que requiere voluntad, tiempo y que según la escuela budista que la lleve a cabo, tiene unos matices u otros. Pero a grandes rasgos, podríamos decir que consiste en</w:t>
      </w:r>
      <w:r w:rsidR="001C6B40">
        <w:rPr>
          <w:rFonts w:ascii="Comic Sans MS" w:hAnsi="Comic Sans MS"/>
        </w:rPr>
        <w:t>: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Visualizaciones: imaginar con todo tu ser, algo que a simple vista no se aprecia.</w:t>
      </w:r>
    </w:p>
    <w:p w:rsidR="00E77B6F" w:rsidRDefault="00E77B6F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Yoga: posturas corporales que ayudan a la meditación.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Meditaciones: dejar la mente en blanco para pensar y ver con claridad.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Mantras: frases sagradas que se repiten muchas veces.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Postrase: tumbarse boca abajo para acoger y recibir las energías positivas.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Ofrendas: ofrecer a Buda o el lama que lo encarna, una serie de cosas.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Oraciones: dirigidas a Buda o el lama que lo encarna, con quien las recita.</w:t>
      </w:r>
    </w:p>
    <w:p w:rsidR="001C6B40" w:rsidRDefault="001C6B40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Estilo de vida generosa: lo mejor es dar lo que uno necesita, no lo que le sobra.</w:t>
      </w:r>
    </w:p>
    <w:p w:rsidR="009D5F8A" w:rsidRDefault="009D5F8A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C6B40" w:rsidRDefault="009D5F8A" w:rsidP="00147C8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Una nota: Si decíamos que es un camino largo que requiere voluntad es porque para que os hagáis una idea, muchas escuelas budistas afirman que para conseguir esta purificación son necesarias 100.000 postraciones; 100.000 mantras; 100.000 ofrendas y 100.000 oraciones conjuntas. ¡Y las hacen…!</w:t>
      </w:r>
    </w:p>
    <w:p w:rsidR="009D5F8A" w:rsidRPr="008F5A69" w:rsidRDefault="009D5F8A" w:rsidP="00147C8D">
      <w:pPr>
        <w:spacing w:after="0"/>
        <w:jc w:val="both"/>
        <w:rPr>
          <w:rFonts w:ascii="Comic Sans MS" w:hAnsi="Comic Sans MS"/>
        </w:rPr>
      </w:pPr>
    </w:p>
    <w:sectPr w:rsidR="009D5F8A" w:rsidRPr="008F5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F1" w:rsidRDefault="00752FF1" w:rsidP="00BA09BC">
      <w:pPr>
        <w:spacing w:after="0" w:line="240" w:lineRule="auto"/>
      </w:pPr>
      <w:r>
        <w:separator/>
      </w:r>
    </w:p>
  </w:endnote>
  <w:endnote w:type="continuationSeparator" w:id="0">
    <w:p w:rsidR="00752FF1" w:rsidRDefault="00752FF1" w:rsidP="00B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F1" w:rsidRDefault="00752FF1" w:rsidP="00BA09BC">
      <w:pPr>
        <w:spacing w:after="0" w:line="240" w:lineRule="auto"/>
      </w:pPr>
      <w:r>
        <w:separator/>
      </w:r>
    </w:p>
  </w:footnote>
  <w:footnote w:type="continuationSeparator" w:id="0">
    <w:p w:rsidR="00752FF1" w:rsidRDefault="00752FF1" w:rsidP="00BA0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92"/>
    <w:rsid w:val="000F17B5"/>
    <w:rsid w:val="00147C8D"/>
    <w:rsid w:val="001C6B40"/>
    <w:rsid w:val="002E75F0"/>
    <w:rsid w:val="00386511"/>
    <w:rsid w:val="004E6899"/>
    <w:rsid w:val="007377D4"/>
    <w:rsid w:val="00752FF1"/>
    <w:rsid w:val="00820392"/>
    <w:rsid w:val="008F5A69"/>
    <w:rsid w:val="009D5F8A"/>
    <w:rsid w:val="00A25ECC"/>
    <w:rsid w:val="00A63F28"/>
    <w:rsid w:val="00AB2F1E"/>
    <w:rsid w:val="00BA09BC"/>
    <w:rsid w:val="00E77B6F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BC"/>
  </w:style>
  <w:style w:type="paragraph" w:styleId="Piedepgina">
    <w:name w:val="footer"/>
    <w:basedOn w:val="Normal"/>
    <w:link w:val="Piedepgina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BC"/>
  </w:style>
  <w:style w:type="paragraph" w:styleId="Piedepgina">
    <w:name w:val="footer"/>
    <w:basedOn w:val="Normal"/>
    <w:link w:val="Piedepgina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13</cp:revision>
  <cp:lastPrinted>2013-10-05T18:52:00Z</cp:lastPrinted>
  <dcterms:created xsi:type="dcterms:W3CDTF">2013-09-25T15:39:00Z</dcterms:created>
  <dcterms:modified xsi:type="dcterms:W3CDTF">2013-10-05T18:53:00Z</dcterms:modified>
</cp:coreProperties>
</file>